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EF1E" w14:textId="77777777" w:rsidR="007D2E89" w:rsidRDefault="007D2E89" w:rsidP="001A63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4"/>
          <w:lang w:val="uk-UA"/>
        </w:rPr>
      </w:pPr>
    </w:p>
    <w:p w14:paraId="0D74EEF0" w14:textId="53CB6AA4" w:rsidR="001A6397" w:rsidRPr="00BE15A2" w:rsidRDefault="00553C14" w:rsidP="001A63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eastAsiaTheme="minorHAnsi"/>
          <w:sz w:val="20"/>
          <w:szCs w:val="20"/>
          <w:lang w:val="uk-UA" w:eastAsia="en-US"/>
        </w:rPr>
      </w:pPr>
      <w:r w:rsidRPr="007D2E89">
        <w:rPr>
          <w:rStyle w:val="a4"/>
          <w:lang w:val="uk-UA"/>
        </w:rPr>
        <w:t>ІНФОРМАЦІЙНЕ ПОВІДОМЛЕННЯ</w:t>
      </w:r>
      <w:r w:rsidRPr="007D2E89">
        <w:rPr>
          <w:lang w:val="uk-UA"/>
        </w:rPr>
        <w:br/>
      </w:r>
      <w:r w:rsidRPr="00BE15A2">
        <w:rPr>
          <w:rFonts w:eastAsiaTheme="minorHAnsi"/>
          <w:sz w:val="20"/>
          <w:szCs w:val="20"/>
          <w:lang w:val="uk-UA" w:eastAsia="en-US"/>
        </w:rPr>
        <w:t>про результати конкурсу з відбору суб’єктів аудиторської діяльності,</w:t>
      </w:r>
      <w:r w:rsidRPr="00BE15A2">
        <w:rPr>
          <w:rFonts w:eastAsiaTheme="minorHAnsi"/>
          <w:sz w:val="20"/>
          <w:szCs w:val="20"/>
          <w:lang w:val="uk-UA" w:eastAsia="en-US"/>
        </w:rPr>
        <w:br/>
        <w:t xml:space="preserve">які можуть бути призначені для </w:t>
      </w:r>
      <w:r w:rsidR="001A6397" w:rsidRPr="00BE15A2">
        <w:rPr>
          <w:rFonts w:eastAsiaTheme="minorHAnsi"/>
          <w:sz w:val="20"/>
          <w:szCs w:val="20"/>
          <w:lang w:val="uk-UA" w:eastAsia="en-US"/>
        </w:rPr>
        <w:t>надання послуг з обов’язкового аудиту фінансової звітності  ДП «ЛПП Україна» АТ «ЛПП» за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 xml:space="preserve"> 202</w:t>
      </w:r>
      <w:r w:rsidR="006D66F1">
        <w:rPr>
          <w:rFonts w:eastAsiaTheme="minorHAnsi"/>
          <w:sz w:val="20"/>
          <w:szCs w:val="20"/>
          <w:lang w:val="uk-UA" w:eastAsia="en-US"/>
        </w:rPr>
        <w:t>5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 xml:space="preserve"> рік та ініціативного аудиту окремої фінансової звітності у відповідності до корпоративної облікової політики материнської компанії станом на 31 січня 202</w:t>
      </w:r>
      <w:r w:rsidR="006D66F1">
        <w:rPr>
          <w:rFonts w:eastAsiaTheme="minorHAnsi"/>
          <w:sz w:val="20"/>
          <w:szCs w:val="20"/>
          <w:lang w:val="uk-UA" w:eastAsia="en-US"/>
        </w:rPr>
        <w:t xml:space="preserve">6 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>р</w:t>
      </w:r>
      <w:r w:rsidR="006D66F1">
        <w:rPr>
          <w:rFonts w:eastAsiaTheme="minorHAnsi"/>
          <w:sz w:val="20"/>
          <w:szCs w:val="20"/>
          <w:lang w:val="uk-UA" w:eastAsia="en-US"/>
        </w:rPr>
        <w:t>оку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 xml:space="preserve"> за підсумками попередніх 12 місяців  </w:t>
      </w:r>
    </w:p>
    <w:p w14:paraId="69F0B7CA" w14:textId="62BFF261" w:rsidR="00553C14" w:rsidRPr="00BE15A2" w:rsidRDefault="00553C14" w:rsidP="001A639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eastAsiaTheme="minorHAnsi"/>
          <w:sz w:val="20"/>
          <w:szCs w:val="20"/>
          <w:lang w:val="uk-UA" w:eastAsia="en-US"/>
        </w:rPr>
      </w:pPr>
      <w:r w:rsidRPr="00BE15A2">
        <w:rPr>
          <w:rFonts w:eastAsiaTheme="minorHAnsi"/>
          <w:sz w:val="20"/>
          <w:szCs w:val="20"/>
          <w:lang w:val="uk-UA" w:eastAsia="en-US"/>
        </w:rPr>
        <w:t> </w:t>
      </w:r>
    </w:p>
    <w:p w14:paraId="5831A3F6" w14:textId="0FF815DA" w:rsidR="001A6397" w:rsidRPr="00BE15A2" w:rsidRDefault="00553C14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0"/>
          <w:szCs w:val="20"/>
          <w:lang w:val="uk-UA" w:eastAsia="en-US"/>
        </w:rPr>
      </w:pPr>
      <w:r w:rsidRPr="00BE15A2">
        <w:rPr>
          <w:rFonts w:eastAsiaTheme="minorHAnsi"/>
          <w:sz w:val="20"/>
          <w:szCs w:val="20"/>
          <w:lang w:val="uk-UA" w:eastAsia="en-US"/>
        </w:rPr>
        <w:t xml:space="preserve">На виконання вимог Закону України </w:t>
      </w:r>
      <w:r w:rsidR="00BE15A2">
        <w:rPr>
          <w:rFonts w:eastAsiaTheme="minorHAnsi"/>
          <w:sz w:val="20"/>
          <w:szCs w:val="20"/>
          <w:lang w:val="uk-UA" w:eastAsia="en-US"/>
        </w:rPr>
        <w:t>«</w:t>
      </w:r>
      <w:r w:rsidRPr="00BE15A2">
        <w:rPr>
          <w:rFonts w:eastAsiaTheme="minorHAnsi"/>
          <w:sz w:val="20"/>
          <w:szCs w:val="20"/>
          <w:lang w:val="uk-UA" w:eastAsia="en-US"/>
        </w:rPr>
        <w:t>Про аудит фінансової звітності та аудиторську діяльність</w:t>
      </w:r>
      <w:r w:rsidR="00BE15A2">
        <w:rPr>
          <w:rFonts w:eastAsiaTheme="minorHAnsi"/>
          <w:sz w:val="20"/>
          <w:szCs w:val="20"/>
          <w:lang w:val="uk-UA" w:eastAsia="en-US"/>
        </w:rPr>
        <w:t>»</w:t>
      </w:r>
      <w:r w:rsidRPr="00BE15A2">
        <w:rPr>
          <w:rFonts w:eastAsiaTheme="minorHAnsi"/>
          <w:sz w:val="20"/>
          <w:szCs w:val="20"/>
          <w:lang w:val="uk-UA" w:eastAsia="en-US"/>
        </w:rPr>
        <w:t xml:space="preserve"> ДП «ЛПП Україна» АТ «ЛПП» було оголошено конкурс з відбору суб’єктів аудиторської діяльності для </w:t>
      </w:r>
      <w:r w:rsidR="001A6397" w:rsidRPr="00BE15A2">
        <w:rPr>
          <w:rFonts w:eastAsiaTheme="minorHAnsi"/>
          <w:sz w:val="20"/>
          <w:szCs w:val="20"/>
          <w:lang w:val="uk-UA" w:eastAsia="en-US"/>
        </w:rPr>
        <w:t xml:space="preserve">надання послуг з обов’язкового аудиту фінансової звітності  ДП «ЛПП Україна» АТ «ЛПП» 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>за 202</w:t>
      </w:r>
      <w:r w:rsidR="006D66F1">
        <w:rPr>
          <w:rFonts w:eastAsiaTheme="minorHAnsi"/>
          <w:sz w:val="20"/>
          <w:szCs w:val="20"/>
          <w:lang w:val="uk-UA" w:eastAsia="en-US"/>
        </w:rPr>
        <w:t>5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 xml:space="preserve"> рік та ініціативного аудиту окремої фінансової звітності у відповідності до корпоративної облікової політики материнської компанії станом на 31 січня 202</w:t>
      </w:r>
      <w:r w:rsidR="006D66F1">
        <w:rPr>
          <w:rFonts w:eastAsiaTheme="minorHAnsi"/>
          <w:sz w:val="20"/>
          <w:szCs w:val="20"/>
          <w:lang w:val="uk-UA" w:eastAsia="en-US"/>
        </w:rPr>
        <w:t xml:space="preserve">6 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>р</w:t>
      </w:r>
      <w:r w:rsidR="006D66F1">
        <w:rPr>
          <w:rFonts w:eastAsiaTheme="minorHAnsi"/>
          <w:sz w:val="20"/>
          <w:szCs w:val="20"/>
          <w:lang w:val="uk-UA" w:eastAsia="en-US"/>
        </w:rPr>
        <w:t>оку</w:t>
      </w:r>
      <w:r w:rsidR="00264CEA" w:rsidRPr="00BE15A2">
        <w:rPr>
          <w:rFonts w:eastAsiaTheme="minorHAnsi"/>
          <w:sz w:val="20"/>
          <w:szCs w:val="20"/>
          <w:lang w:val="uk-UA" w:eastAsia="en-US"/>
        </w:rPr>
        <w:t xml:space="preserve"> за підсумками попередніх 12 місяців.  </w:t>
      </w:r>
    </w:p>
    <w:p w14:paraId="52C7B2A6" w14:textId="3B6B14A7" w:rsidR="00553C14" w:rsidRPr="00BE15A2" w:rsidRDefault="00553C14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0"/>
          <w:szCs w:val="20"/>
          <w:lang w:val="uk-UA" w:eastAsia="en-US"/>
        </w:rPr>
      </w:pPr>
      <w:r w:rsidRPr="00BE15A2">
        <w:rPr>
          <w:rFonts w:eastAsiaTheme="minorHAnsi"/>
          <w:sz w:val="20"/>
          <w:szCs w:val="20"/>
          <w:lang w:val="uk-UA" w:eastAsia="en-US"/>
        </w:rPr>
        <w:t>Інформаційне повідомлення про проведення конкурсу, тендерна документація на проведення конкурсу та порядок проведення конкурсу з відбору суб’єктів аудиторської діяльності, які можуть бути призначені для надання послуг з обов’язкового аудиту фінансової звітності Дочірнього підприємства «ЛПП Україна» Акціонерного товариства «ЛПП» за 202</w:t>
      </w:r>
      <w:r w:rsidR="006D66F1">
        <w:rPr>
          <w:rFonts w:eastAsiaTheme="minorHAnsi"/>
          <w:sz w:val="20"/>
          <w:szCs w:val="20"/>
          <w:lang w:val="uk-UA" w:eastAsia="en-US"/>
        </w:rPr>
        <w:t>5</w:t>
      </w:r>
      <w:r w:rsidRPr="00BE15A2">
        <w:rPr>
          <w:rFonts w:eastAsiaTheme="minorHAnsi"/>
          <w:sz w:val="20"/>
          <w:szCs w:val="20"/>
          <w:lang w:val="uk-UA" w:eastAsia="en-US"/>
        </w:rPr>
        <w:t xml:space="preserve"> рік, були розміщені на веб-сайті ДП «ЛПП Україна» АТ «ЛПП» </w:t>
      </w:r>
      <w:hyperlink r:id="rId5" w:history="1">
        <w:r w:rsidRPr="00BE15A2">
          <w:rPr>
            <w:rFonts w:eastAsiaTheme="minorHAnsi"/>
            <w:sz w:val="20"/>
            <w:szCs w:val="20"/>
            <w:lang w:eastAsia="en-US"/>
          </w:rPr>
          <w:t>http</w:t>
        </w:r>
        <w:r w:rsidRPr="00BE15A2">
          <w:rPr>
            <w:rFonts w:eastAsiaTheme="minorHAnsi"/>
            <w:sz w:val="20"/>
            <w:szCs w:val="20"/>
            <w:lang w:val="uk-UA" w:eastAsia="en-US"/>
          </w:rPr>
          <w:t>://</w:t>
        </w:r>
        <w:r w:rsidRPr="00BE15A2">
          <w:rPr>
            <w:rFonts w:eastAsiaTheme="minorHAnsi"/>
            <w:sz w:val="20"/>
            <w:szCs w:val="20"/>
            <w:lang w:eastAsia="en-US"/>
          </w:rPr>
          <w:t>lppukraine</w:t>
        </w:r>
        <w:r w:rsidRPr="00BE15A2">
          <w:rPr>
            <w:rFonts w:eastAsiaTheme="minorHAnsi"/>
            <w:sz w:val="20"/>
            <w:szCs w:val="20"/>
            <w:lang w:val="uk-UA" w:eastAsia="en-US"/>
          </w:rPr>
          <w:t>.</w:t>
        </w:r>
        <w:r w:rsidRPr="00BE15A2">
          <w:rPr>
            <w:rFonts w:eastAsiaTheme="minorHAnsi"/>
            <w:sz w:val="20"/>
            <w:szCs w:val="20"/>
            <w:lang w:eastAsia="en-US"/>
          </w:rPr>
          <w:t>com</w:t>
        </w:r>
        <w:r w:rsidRPr="00BE15A2">
          <w:rPr>
            <w:rFonts w:eastAsiaTheme="minorHAnsi"/>
            <w:sz w:val="20"/>
            <w:szCs w:val="20"/>
            <w:lang w:val="uk-UA" w:eastAsia="en-US"/>
          </w:rPr>
          <w:t>.</w:t>
        </w:r>
        <w:r w:rsidRPr="00BE15A2">
          <w:rPr>
            <w:rFonts w:eastAsiaTheme="minorHAnsi"/>
            <w:sz w:val="20"/>
            <w:szCs w:val="20"/>
            <w:lang w:eastAsia="en-US"/>
          </w:rPr>
          <w:t>ua</w:t>
        </w:r>
        <w:r w:rsidRPr="00BE15A2">
          <w:rPr>
            <w:rFonts w:eastAsiaTheme="minorHAnsi"/>
            <w:sz w:val="20"/>
            <w:szCs w:val="20"/>
            <w:lang w:val="uk-UA" w:eastAsia="en-US"/>
          </w:rPr>
          <w:t>/</w:t>
        </w:r>
      </w:hyperlink>
      <w:r w:rsidR="00BB1B83" w:rsidRPr="00BE15A2">
        <w:rPr>
          <w:rFonts w:eastAsiaTheme="minorHAnsi"/>
          <w:sz w:val="20"/>
          <w:szCs w:val="20"/>
          <w:lang w:val="uk-UA" w:eastAsia="en-US"/>
        </w:rPr>
        <w:t>.</w:t>
      </w:r>
    </w:p>
    <w:p w14:paraId="521D6438" w14:textId="47AB4DCA" w:rsidR="00553C14" w:rsidRPr="00BE15A2" w:rsidRDefault="007D2E89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0"/>
          <w:szCs w:val="20"/>
          <w:lang w:val="uk-UA" w:eastAsia="en-US"/>
        </w:rPr>
      </w:pPr>
      <w:r>
        <w:rPr>
          <w:rFonts w:eastAsiaTheme="minorHAnsi"/>
          <w:sz w:val="20"/>
          <w:szCs w:val="20"/>
          <w:lang w:val="uk-UA" w:eastAsia="en-US"/>
        </w:rPr>
        <w:t xml:space="preserve">До розгляду та оцінки тендерних пропозицій були допущені наступні субєкти аудиторської діяльності, які взяли участь у </w:t>
      </w:r>
      <w:r w:rsidR="00707778" w:rsidRPr="00BE15A2">
        <w:rPr>
          <w:rFonts w:eastAsiaTheme="minorHAnsi"/>
          <w:sz w:val="20"/>
          <w:szCs w:val="20"/>
          <w:lang w:val="uk-UA" w:eastAsia="en-US"/>
        </w:rPr>
        <w:t>конкурсі</w:t>
      </w:r>
      <w:r w:rsidR="00553C14" w:rsidRPr="00BE15A2">
        <w:rPr>
          <w:rFonts w:eastAsiaTheme="minorHAnsi"/>
          <w:sz w:val="20"/>
          <w:szCs w:val="20"/>
          <w:lang w:val="uk-UA" w:eastAsia="en-US"/>
        </w:rPr>
        <w:t xml:space="preserve"> з відбору суб’єктів аудиторської діяльності для </w:t>
      </w:r>
      <w:r w:rsidR="001A6397" w:rsidRPr="00BE15A2">
        <w:rPr>
          <w:rFonts w:eastAsiaTheme="minorHAnsi"/>
          <w:sz w:val="20"/>
          <w:szCs w:val="20"/>
          <w:lang w:val="uk-UA" w:eastAsia="en-US"/>
        </w:rPr>
        <w:t xml:space="preserve">надання послуг з обов’язкового аудиту фінансової звітності  ДП «ЛПП Україна» АТ «ЛПП» 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>за 202</w:t>
      </w:r>
      <w:r w:rsidR="0043188A">
        <w:rPr>
          <w:rFonts w:eastAsiaTheme="minorHAnsi"/>
          <w:sz w:val="20"/>
          <w:szCs w:val="20"/>
          <w:lang w:val="uk-UA" w:eastAsia="en-US"/>
        </w:rPr>
        <w:t>5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 xml:space="preserve"> рік та ініціативного аудиту окремої фінансової звітності у відповідності до корпоративної облікової політики материнської компанії станом на 31 січня 202</w:t>
      </w:r>
      <w:r w:rsidR="0043188A">
        <w:rPr>
          <w:rFonts w:eastAsiaTheme="minorHAnsi"/>
          <w:sz w:val="20"/>
          <w:szCs w:val="20"/>
          <w:lang w:val="uk-UA" w:eastAsia="en-US"/>
        </w:rPr>
        <w:t xml:space="preserve">6 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>р</w:t>
      </w:r>
      <w:r w:rsidR="0043188A">
        <w:rPr>
          <w:rFonts w:eastAsiaTheme="minorHAnsi"/>
          <w:sz w:val="20"/>
          <w:szCs w:val="20"/>
          <w:lang w:val="uk-UA" w:eastAsia="en-US"/>
        </w:rPr>
        <w:t>оку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 xml:space="preserve"> за підсумками попередніх 12 місяців</w:t>
      </w:r>
      <w:r>
        <w:rPr>
          <w:rFonts w:eastAsiaTheme="minorHAnsi"/>
          <w:sz w:val="20"/>
          <w:szCs w:val="20"/>
          <w:lang w:val="uk-UA" w:eastAsia="en-US"/>
        </w:rPr>
        <w:t>, а саме</w:t>
      </w:r>
      <w:r w:rsidR="00553C14" w:rsidRPr="00BE15A2">
        <w:rPr>
          <w:rFonts w:eastAsiaTheme="minorHAnsi"/>
          <w:sz w:val="20"/>
          <w:szCs w:val="20"/>
          <w:lang w:val="uk-UA" w:eastAsia="en-US"/>
        </w:rPr>
        <w:t>:</w:t>
      </w:r>
    </w:p>
    <w:p w14:paraId="4A8AED08" w14:textId="6A96721A" w:rsidR="00AC73EA" w:rsidRPr="00BE15A2" w:rsidRDefault="00AC73EA" w:rsidP="007D2E8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tLeast"/>
        <w:ind w:firstLine="426"/>
        <w:jc w:val="both"/>
        <w:rPr>
          <w:sz w:val="20"/>
          <w:szCs w:val="20"/>
          <w:lang w:val="uk-UA"/>
        </w:rPr>
      </w:pPr>
      <w:r w:rsidRPr="00BE15A2">
        <w:rPr>
          <w:sz w:val="20"/>
          <w:szCs w:val="20"/>
          <w:lang w:val="uk-UA"/>
        </w:rPr>
        <w:t xml:space="preserve">1. </w:t>
      </w:r>
      <w:r w:rsidR="00BE15A2">
        <w:rPr>
          <w:sz w:val="20"/>
          <w:szCs w:val="20"/>
          <w:lang w:val="uk-UA"/>
        </w:rPr>
        <w:t xml:space="preserve"> </w:t>
      </w:r>
      <w:r w:rsidR="0043188A">
        <w:rPr>
          <w:sz w:val="20"/>
          <w:szCs w:val="20"/>
          <w:lang w:val="uk-UA"/>
        </w:rPr>
        <w:t>Товариство з обмеженою відповідальністю «</w:t>
      </w:r>
      <w:r w:rsidR="00E72099">
        <w:rPr>
          <w:sz w:val="20"/>
          <w:szCs w:val="20"/>
          <w:lang w:val="uk-UA"/>
        </w:rPr>
        <w:t>БЕЙКЕР ТІЛЛІ УКРАЇНА</w:t>
      </w:r>
      <w:r w:rsidR="0043188A">
        <w:rPr>
          <w:sz w:val="20"/>
          <w:szCs w:val="20"/>
          <w:lang w:val="uk-UA"/>
        </w:rPr>
        <w:t>» (код ЄДРПОУ</w:t>
      </w:r>
      <w:r w:rsidR="004F2825" w:rsidRPr="007D2E89">
        <w:rPr>
          <w:lang w:val="uk-UA"/>
        </w:rPr>
        <w:t xml:space="preserve"> </w:t>
      </w:r>
      <w:r w:rsidR="004F2825" w:rsidRPr="004F2825">
        <w:rPr>
          <w:sz w:val="20"/>
          <w:szCs w:val="20"/>
          <w:lang w:val="uk-UA"/>
        </w:rPr>
        <w:t>30373906</w:t>
      </w:r>
      <w:r w:rsidR="0043188A">
        <w:rPr>
          <w:sz w:val="20"/>
          <w:szCs w:val="20"/>
          <w:lang w:val="uk-UA"/>
        </w:rPr>
        <w:t>)</w:t>
      </w:r>
      <w:r w:rsidR="00E72099">
        <w:rPr>
          <w:sz w:val="20"/>
          <w:szCs w:val="20"/>
          <w:lang w:val="uk-UA"/>
        </w:rPr>
        <w:t>;</w:t>
      </w:r>
    </w:p>
    <w:p w14:paraId="2513A4B4" w14:textId="23323923" w:rsidR="00AC73EA" w:rsidRPr="00BE15A2" w:rsidRDefault="00472592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</w:t>
      </w:r>
      <w:r w:rsidR="00AC73EA" w:rsidRPr="00BE15A2">
        <w:rPr>
          <w:sz w:val="20"/>
          <w:szCs w:val="20"/>
          <w:lang w:val="uk-UA"/>
        </w:rPr>
        <w:t xml:space="preserve">. </w:t>
      </w:r>
      <w:r w:rsidR="00D1647D" w:rsidRPr="00BE15A2">
        <w:rPr>
          <w:sz w:val="20"/>
          <w:szCs w:val="20"/>
          <w:lang w:val="uk-UA"/>
        </w:rPr>
        <w:t>Товариство з обмеженою відповідальністю Аудиторська компанія «КРОУ УКРАЇНА»</w:t>
      </w:r>
      <w:r w:rsidR="0091052D" w:rsidRPr="00BE15A2">
        <w:rPr>
          <w:sz w:val="20"/>
          <w:szCs w:val="20"/>
          <w:lang w:val="uk-UA"/>
        </w:rPr>
        <w:t xml:space="preserve"> (код ЄДРПОУ 33833362)</w:t>
      </w:r>
      <w:r w:rsidR="00AC73EA" w:rsidRPr="00BE15A2">
        <w:rPr>
          <w:sz w:val="20"/>
          <w:szCs w:val="20"/>
          <w:lang w:val="uk-UA"/>
        </w:rPr>
        <w:t xml:space="preserve">; </w:t>
      </w:r>
    </w:p>
    <w:p w14:paraId="78FAC663" w14:textId="58C6A684" w:rsidR="00AC73EA" w:rsidRPr="00BE15A2" w:rsidRDefault="00472592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rFonts w:eastAsiaTheme="minorHAnsi"/>
          <w:sz w:val="20"/>
          <w:szCs w:val="20"/>
          <w:lang w:val="uk-UA" w:eastAsia="en-US"/>
        </w:rPr>
      </w:pPr>
      <w:r>
        <w:rPr>
          <w:sz w:val="20"/>
          <w:szCs w:val="20"/>
          <w:lang w:val="uk-UA"/>
        </w:rPr>
        <w:t>3</w:t>
      </w:r>
      <w:r w:rsidR="00AC73EA" w:rsidRPr="00BE15A2">
        <w:rPr>
          <w:sz w:val="20"/>
          <w:szCs w:val="20"/>
          <w:lang w:val="uk-UA"/>
        </w:rPr>
        <w:t>.</w:t>
      </w:r>
      <w:r w:rsidR="00D1647D" w:rsidRPr="00BE15A2">
        <w:rPr>
          <w:sz w:val="20"/>
          <w:szCs w:val="20"/>
          <w:lang w:val="uk-UA"/>
        </w:rPr>
        <w:t xml:space="preserve"> Товариство з обмеженою відповідальністю «</w:t>
      </w:r>
      <w:r w:rsidR="00E72099" w:rsidRPr="00BE15A2">
        <w:rPr>
          <w:sz w:val="20"/>
          <w:szCs w:val="20"/>
          <w:lang w:val="uk-UA"/>
        </w:rPr>
        <w:t>НЕКСІЯ ДК АУДИТ</w:t>
      </w:r>
      <w:r w:rsidR="00D1647D" w:rsidRPr="00BE15A2">
        <w:rPr>
          <w:sz w:val="20"/>
          <w:szCs w:val="20"/>
          <w:lang w:val="uk-UA"/>
        </w:rPr>
        <w:t>»</w:t>
      </w:r>
      <w:r w:rsidR="0091052D" w:rsidRPr="00BE15A2">
        <w:rPr>
          <w:sz w:val="20"/>
          <w:szCs w:val="20"/>
          <w:lang w:val="uk-UA"/>
        </w:rPr>
        <w:t xml:space="preserve"> (код ЄДРПОУ 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>32409677)</w:t>
      </w:r>
      <w:r w:rsidR="00BE15A2">
        <w:rPr>
          <w:sz w:val="20"/>
          <w:szCs w:val="20"/>
          <w:lang w:val="uk-UA"/>
        </w:rPr>
        <w:t>.</w:t>
      </w:r>
    </w:p>
    <w:p w14:paraId="1C477CF7" w14:textId="4060F5BC" w:rsidR="00892B08" w:rsidRPr="007D2E89" w:rsidRDefault="00191476" w:rsidP="00BE15A2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b/>
          <w:bCs/>
          <w:sz w:val="20"/>
          <w:szCs w:val="20"/>
          <w:lang w:val="uk-UA" w:eastAsia="en-US"/>
        </w:rPr>
      </w:pPr>
      <w:r w:rsidRPr="00BE15A2">
        <w:rPr>
          <w:rFonts w:eastAsiaTheme="minorHAnsi"/>
          <w:sz w:val="20"/>
          <w:szCs w:val="20"/>
          <w:lang w:val="uk-UA" w:eastAsia="en-US"/>
        </w:rPr>
        <w:t xml:space="preserve">За результатами </w:t>
      </w:r>
      <w:r w:rsidR="00707778" w:rsidRPr="00BE15A2">
        <w:rPr>
          <w:rFonts w:eastAsiaTheme="minorHAnsi"/>
          <w:sz w:val="20"/>
          <w:szCs w:val="20"/>
          <w:lang w:val="uk-UA" w:eastAsia="en-US"/>
        </w:rPr>
        <w:t xml:space="preserve">розгляду та оцінки 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 xml:space="preserve">тендерних пропозицій </w:t>
      </w:r>
      <w:r w:rsidR="00707778" w:rsidRPr="00BE15A2">
        <w:rPr>
          <w:rFonts w:eastAsiaTheme="minorHAnsi"/>
          <w:sz w:val="20"/>
          <w:szCs w:val="20"/>
          <w:lang w:val="uk-UA" w:eastAsia="en-US"/>
        </w:rPr>
        <w:t xml:space="preserve">за всіма критеріями відбору, суб’єктом аудиторської діяльності для надання послуг з обов’язкового аудиту фінансової звітності  ДП «ЛПП Україна» АТ «ЛПП» 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>за 202</w:t>
      </w:r>
      <w:r w:rsidR="004F2825">
        <w:rPr>
          <w:rFonts w:eastAsiaTheme="minorHAnsi"/>
          <w:sz w:val="20"/>
          <w:szCs w:val="20"/>
          <w:lang w:val="uk-UA" w:eastAsia="en-US"/>
        </w:rPr>
        <w:t>5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 xml:space="preserve"> рік та ініціативного аудиту окремої фінансової звітності у відповідності до корпоративної облікової політики материнської компанії станом на 31 січня 202</w:t>
      </w:r>
      <w:r w:rsidR="004F2825">
        <w:rPr>
          <w:rFonts w:eastAsiaTheme="minorHAnsi"/>
          <w:sz w:val="20"/>
          <w:szCs w:val="20"/>
          <w:lang w:val="uk-UA" w:eastAsia="en-US"/>
        </w:rPr>
        <w:t>6 року</w:t>
      </w:r>
      <w:r w:rsidR="0091052D" w:rsidRPr="00BE15A2">
        <w:rPr>
          <w:rFonts w:eastAsiaTheme="minorHAnsi"/>
          <w:sz w:val="20"/>
          <w:szCs w:val="20"/>
          <w:lang w:val="uk-UA" w:eastAsia="en-US"/>
        </w:rPr>
        <w:t xml:space="preserve"> за підсумками попередніх 12 місяців</w:t>
      </w:r>
      <w:r w:rsidR="00707778" w:rsidRPr="00BE15A2">
        <w:rPr>
          <w:rFonts w:eastAsiaTheme="minorHAnsi"/>
          <w:sz w:val="20"/>
          <w:szCs w:val="20"/>
          <w:lang w:val="uk-UA" w:eastAsia="en-US"/>
        </w:rPr>
        <w:t xml:space="preserve">, призначено </w:t>
      </w:r>
      <w:r w:rsidR="0091052D" w:rsidRPr="007D2E89">
        <w:rPr>
          <w:rFonts w:eastAsiaTheme="minorHAnsi"/>
          <w:b/>
          <w:bCs/>
          <w:sz w:val="20"/>
          <w:szCs w:val="20"/>
          <w:lang w:val="uk-UA" w:eastAsia="en-US"/>
        </w:rPr>
        <w:t xml:space="preserve">Товариство з обмеженою відповідальністю </w:t>
      </w:r>
      <w:r w:rsidR="004F2825" w:rsidRPr="007D2E89">
        <w:rPr>
          <w:b/>
          <w:bCs/>
          <w:sz w:val="20"/>
          <w:szCs w:val="20"/>
          <w:lang w:val="uk-UA"/>
        </w:rPr>
        <w:t>«</w:t>
      </w:r>
      <w:r w:rsidR="00E72099" w:rsidRPr="007D2E89">
        <w:rPr>
          <w:b/>
          <w:bCs/>
          <w:sz w:val="20"/>
          <w:szCs w:val="20"/>
          <w:lang w:val="uk-UA"/>
        </w:rPr>
        <w:t>НЕКСІЯ ДК АУДИТ</w:t>
      </w:r>
      <w:r w:rsidR="004F2825" w:rsidRPr="007D2E89">
        <w:rPr>
          <w:b/>
          <w:bCs/>
          <w:sz w:val="20"/>
          <w:szCs w:val="20"/>
          <w:lang w:val="uk-UA"/>
        </w:rPr>
        <w:t xml:space="preserve">» (код ЄДРПОУ </w:t>
      </w:r>
      <w:r w:rsidR="004F2825" w:rsidRPr="007D2E89">
        <w:rPr>
          <w:rFonts w:eastAsiaTheme="minorHAnsi"/>
          <w:b/>
          <w:bCs/>
          <w:sz w:val="20"/>
          <w:szCs w:val="20"/>
          <w:lang w:val="uk-UA" w:eastAsia="en-US"/>
        </w:rPr>
        <w:t>32409677)</w:t>
      </w:r>
      <w:r w:rsidR="004F2825" w:rsidRPr="007D2E89">
        <w:rPr>
          <w:b/>
          <w:bCs/>
          <w:sz w:val="20"/>
          <w:szCs w:val="20"/>
          <w:lang w:val="uk-UA"/>
        </w:rPr>
        <w:t>.</w:t>
      </w:r>
      <w:r w:rsidR="004F2825" w:rsidRPr="007D2E89">
        <w:rPr>
          <w:b/>
          <w:bCs/>
          <w:sz w:val="20"/>
          <w:szCs w:val="20"/>
          <w:lang w:val="uk-UA"/>
        </w:rPr>
        <w:t xml:space="preserve"> </w:t>
      </w:r>
    </w:p>
    <w:sectPr w:rsidR="00892B08" w:rsidRPr="007D2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53F0D"/>
    <w:multiLevelType w:val="hybridMultilevel"/>
    <w:tmpl w:val="266AF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92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B4"/>
    <w:rsid w:val="00097CFD"/>
    <w:rsid w:val="00191476"/>
    <w:rsid w:val="001A6397"/>
    <w:rsid w:val="00264CEA"/>
    <w:rsid w:val="0043188A"/>
    <w:rsid w:val="00472592"/>
    <w:rsid w:val="004F2825"/>
    <w:rsid w:val="00553C14"/>
    <w:rsid w:val="00681738"/>
    <w:rsid w:val="006A529A"/>
    <w:rsid w:val="006D66F1"/>
    <w:rsid w:val="00707778"/>
    <w:rsid w:val="007D2E89"/>
    <w:rsid w:val="00833EE7"/>
    <w:rsid w:val="00892707"/>
    <w:rsid w:val="00892B08"/>
    <w:rsid w:val="00905BB4"/>
    <w:rsid w:val="0091052D"/>
    <w:rsid w:val="00A82250"/>
    <w:rsid w:val="00AC73EA"/>
    <w:rsid w:val="00B44722"/>
    <w:rsid w:val="00BB1B83"/>
    <w:rsid w:val="00BE15A2"/>
    <w:rsid w:val="00D1647D"/>
    <w:rsid w:val="00D26221"/>
    <w:rsid w:val="00E03244"/>
    <w:rsid w:val="00E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791B7"/>
  <w15:chartTrackingRefBased/>
  <w15:docId w15:val="{D9EA7344-78C5-4F26-BA98-42497195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a4">
    <w:name w:val="Strong"/>
    <w:basedOn w:val="a0"/>
    <w:uiPriority w:val="22"/>
    <w:qFormat/>
    <w:rsid w:val="00553C14"/>
    <w:rPr>
      <w:b/>
      <w:bCs/>
    </w:rPr>
  </w:style>
  <w:style w:type="character" w:styleId="a5">
    <w:name w:val="Hyperlink"/>
    <w:basedOn w:val="a0"/>
    <w:uiPriority w:val="99"/>
    <w:semiHidden/>
    <w:unhideWhenUsed/>
    <w:rsid w:val="00553C14"/>
    <w:rPr>
      <w:color w:val="0000FF"/>
      <w:u w:val="single"/>
    </w:rPr>
  </w:style>
  <w:style w:type="paragraph" w:styleId="a6">
    <w:name w:val="Revision"/>
    <w:hidden/>
    <w:uiPriority w:val="99"/>
    <w:semiHidden/>
    <w:rsid w:val="00707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ppukraine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337</Words>
  <Characters>2235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Samoylichenko</dc:creator>
  <cp:keywords/>
  <dc:description/>
  <cp:lastModifiedBy>Iryna Kovalyk</cp:lastModifiedBy>
  <cp:revision>4</cp:revision>
  <dcterms:created xsi:type="dcterms:W3CDTF">2024-08-05T13:31:00Z</dcterms:created>
  <dcterms:modified xsi:type="dcterms:W3CDTF">2025-09-18T10:33:00Z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9827fd44b20a7f272834ddf35996a1b6a2159e5521f097792309e01300096722</vt:lpwstr>
  </property>
</Properties>
</file>